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4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32"/>
          <w:szCs w:val="32"/>
        </w:rPr>
        <w:t>参会回执</w:t>
      </w:r>
    </w:p>
    <w:tbl>
      <w:tblPr>
        <w:tblStyle w:val="5"/>
        <w:tblpPr w:leftFromText="180" w:rightFromText="180" w:vertAnchor="text" w:horzAnchor="page" w:tblpX="967" w:tblpY="204"/>
        <w:tblOverlap w:val="never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"/>
        <w:gridCol w:w="1002"/>
        <w:gridCol w:w="2404"/>
        <w:gridCol w:w="10"/>
        <w:gridCol w:w="1163"/>
        <w:gridCol w:w="8"/>
        <w:gridCol w:w="2240"/>
        <w:gridCol w:w="21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RANGE!A1:I14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368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6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（与乘机证件一致）</w:t>
            </w:r>
          </w:p>
        </w:tc>
        <w:tc>
          <w:tcPr>
            <w:tcW w:w="4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 务</w:t>
            </w:r>
          </w:p>
        </w:tc>
        <w:tc>
          <w:tcPr>
            <w:tcW w:w="11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（用于购买机票及保险）</w:t>
            </w:r>
          </w:p>
        </w:tc>
        <w:tc>
          <w:tcPr>
            <w:tcW w:w="10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前往广州白云机场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随团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自驾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exact"/>
        </w:trPr>
        <w:tc>
          <w:tcPr>
            <w:tcW w:w="3942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云南之行共3晚4天（4月16-19日），协会理事会拟于4月17日下午举行，理事会结束后的2天内仍会留在当地进行有关考察交流活动。因飞机航班少，机票紧张，如您需在理事会结束后离团，请尽量于当下告知，以便我们提前做好服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全程参与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理事会结束后次日离团（即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18日离团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0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>注意事项：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</w:t>
      </w:r>
    </w:p>
    <w:p>
      <w:pPr>
        <w:spacing w:line="360" w:lineRule="auto"/>
        <w:ind w:left="444" w:leftChars="114" w:hanging="205" w:hangingChars="98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经请示各会长，各参会单位限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位免费名额，若需增加名额费用自理。协会尽量安排1人1间房，但由于酒店周末房源紧张，不排除部分入住双床房，敬请谅解！</w:t>
      </w:r>
    </w:p>
    <w:p>
      <w:pPr>
        <w:spacing w:line="360" w:lineRule="auto"/>
        <w:ind w:left="444" w:leftChars="114" w:hanging="205" w:hangingChars="98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2.</w:t>
      </w:r>
      <w:r>
        <w:rPr>
          <w:rFonts w:hint="eastAsia" w:ascii="仿宋" w:hAnsi="仿宋" w:eastAsia="仿宋"/>
          <w:szCs w:val="21"/>
        </w:rPr>
        <w:t>跟乘协会大巴</w:t>
      </w:r>
      <w:r>
        <w:rPr>
          <w:rFonts w:hint="eastAsia" w:ascii="仿宋" w:hAnsi="仿宋" w:eastAsia="仿宋"/>
          <w:szCs w:val="21"/>
          <w:lang w:eastAsia="zh-CN"/>
        </w:rPr>
        <w:t>前往白云机场</w:t>
      </w:r>
      <w:r>
        <w:rPr>
          <w:rFonts w:hint="eastAsia" w:ascii="仿宋" w:hAnsi="仿宋" w:eastAsia="仿宋"/>
          <w:szCs w:val="21"/>
        </w:rPr>
        <w:t>人员务必于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FF0000"/>
          <w:szCs w:val="21"/>
        </w:rPr>
        <w:t>月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color w:val="FF0000"/>
          <w:szCs w:val="21"/>
        </w:rPr>
        <w:t>日上午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>7:20</w:t>
      </w:r>
      <w:r>
        <w:rPr>
          <w:rFonts w:hint="eastAsia" w:ascii="仿宋" w:hAnsi="仿宋" w:eastAsia="仿宋"/>
          <w:b/>
          <w:bCs/>
          <w:color w:val="FF0000"/>
          <w:szCs w:val="21"/>
        </w:rPr>
        <w:t>准时</w:t>
      </w:r>
      <w:r>
        <w:rPr>
          <w:rFonts w:hint="eastAsia" w:ascii="仿宋" w:hAnsi="仿宋" w:eastAsia="仿宋"/>
          <w:szCs w:val="21"/>
        </w:rPr>
        <w:t>到达协会办公地点（即顺德大良近良路11号名汇大厦）集合出发。</w:t>
      </w:r>
      <w:r>
        <w:rPr>
          <w:rFonts w:hint="eastAsia" w:ascii="仿宋" w:hAnsi="仿宋" w:eastAsia="仿宋"/>
          <w:b/>
          <w:szCs w:val="21"/>
        </w:rPr>
        <w:t>由于协会办公地址停车条件有限，请尽量派车接送，不便之处，敬请谅解！</w:t>
      </w:r>
    </w:p>
    <w:p>
      <w:pPr>
        <w:spacing w:line="360" w:lineRule="auto"/>
        <w:ind w:left="444" w:leftChars="114" w:hanging="205" w:hangingChars="98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3.</w:t>
      </w:r>
      <w:r>
        <w:rPr>
          <w:rFonts w:hint="eastAsia" w:ascii="仿宋" w:hAnsi="仿宋" w:eastAsia="仿宋"/>
          <w:szCs w:val="21"/>
        </w:rPr>
        <w:t>请在相应选项“□”处打勾确认，并完整填妥以上内容于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Cs w:val="21"/>
        </w:rPr>
        <w:t>月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Cs w:val="21"/>
        </w:rPr>
        <w:t>日（星期五）</w:t>
      </w:r>
      <w:r>
        <w:rPr>
          <w:rFonts w:hint="eastAsia" w:ascii="仿宋" w:hAnsi="仿宋" w:eastAsia="仿宋"/>
          <w:szCs w:val="21"/>
        </w:rPr>
        <w:t>下午</w:t>
      </w: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点前将《参会回执》回传至</w:t>
      </w:r>
      <w:r>
        <w:rPr>
          <w:rFonts w:hint="eastAsia" w:ascii="仿宋" w:hAnsi="仿宋" w:eastAsia="仿宋"/>
          <w:szCs w:val="21"/>
          <w:lang w:eastAsia="zh-CN"/>
        </w:rPr>
        <w:t>协会</w:t>
      </w:r>
      <w:r>
        <w:rPr>
          <w:rFonts w:hint="eastAsia" w:ascii="仿宋" w:hAnsi="仿宋" w:eastAsia="仿宋"/>
          <w:szCs w:val="21"/>
        </w:rPr>
        <w:t>，以便协会做好接待安排。</w:t>
      </w:r>
    </w:p>
    <w:p>
      <w:pPr>
        <w:spacing w:line="360" w:lineRule="auto"/>
        <w:ind w:left="444" w:leftChars="114" w:hanging="205" w:hangingChars="98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4.协会联系人：梁智亮 </w:t>
      </w:r>
      <w:r>
        <w:rPr>
          <w:rFonts w:hint="eastAsia" w:ascii="仿宋" w:hAnsi="仿宋" w:eastAsia="仿宋"/>
          <w:szCs w:val="21"/>
        </w:rPr>
        <w:fldChar w:fldCharType="begin"/>
      </w:r>
      <w:r>
        <w:rPr>
          <w:rFonts w:hint="eastAsia" w:ascii="仿宋" w:hAnsi="仿宋" w:eastAsia="仿宋"/>
          <w:szCs w:val="21"/>
        </w:rPr>
        <w:instrText xml:space="preserve"> HYPERLINK "mailto:18188725530（微信同步），3382550650@qq.com" </w:instrText>
      </w:r>
      <w:r>
        <w:rPr>
          <w:rFonts w:hint="eastAsia" w:ascii="仿宋" w:hAnsi="仿宋" w:eastAsia="仿宋"/>
          <w:szCs w:val="21"/>
        </w:rPr>
        <w:fldChar w:fldCharType="separate"/>
      </w:r>
      <w:r>
        <w:rPr>
          <w:rStyle w:val="8"/>
          <w:rFonts w:hint="eastAsia" w:ascii="仿宋" w:hAnsi="仿宋" w:eastAsia="仿宋"/>
          <w:szCs w:val="21"/>
        </w:rPr>
        <w:t>18188725530（微信同步），3382550650@qq.com</w:t>
      </w:r>
      <w:r>
        <w:rPr>
          <w:rFonts w:hint="eastAsia" w:ascii="仿宋" w:hAnsi="仿宋" w:eastAsia="仿宋"/>
          <w:szCs w:val="21"/>
        </w:rPr>
        <w:fldChar w:fldCharType="end"/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907" w:bottom="567" w:left="907" w:header="227" w:footer="22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133475" cy="171450"/>
          <wp:effectExtent l="19050" t="0" r="9525" b="0"/>
          <wp:docPr id="1" name="图片 1" descr="{BAB06D64-B8AE-43F0-AE3D-07B51E03C136}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BAB06D64-B8AE-43F0-AE3D-07B51E03C136}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佛山市顺德区高新技术企业协会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9C"/>
    <w:rsid w:val="00010095"/>
    <w:rsid w:val="00021D6F"/>
    <w:rsid w:val="00024430"/>
    <w:rsid w:val="00040A9D"/>
    <w:rsid w:val="00062930"/>
    <w:rsid w:val="00077BF3"/>
    <w:rsid w:val="0009243E"/>
    <w:rsid w:val="000A21E4"/>
    <w:rsid w:val="000B5901"/>
    <w:rsid w:val="000C5CAF"/>
    <w:rsid w:val="000C65E3"/>
    <w:rsid w:val="00113082"/>
    <w:rsid w:val="0011322A"/>
    <w:rsid w:val="00136903"/>
    <w:rsid w:val="001508B9"/>
    <w:rsid w:val="00173670"/>
    <w:rsid w:val="00181AFD"/>
    <w:rsid w:val="00195A45"/>
    <w:rsid w:val="001A038D"/>
    <w:rsid w:val="001B245C"/>
    <w:rsid w:val="001E2F3C"/>
    <w:rsid w:val="00203C9D"/>
    <w:rsid w:val="00203D05"/>
    <w:rsid w:val="002169CB"/>
    <w:rsid w:val="00216B74"/>
    <w:rsid w:val="002452E8"/>
    <w:rsid w:val="00246133"/>
    <w:rsid w:val="002932EB"/>
    <w:rsid w:val="0029364B"/>
    <w:rsid w:val="002A196D"/>
    <w:rsid w:val="002B14C4"/>
    <w:rsid w:val="002D3EA7"/>
    <w:rsid w:val="002D595C"/>
    <w:rsid w:val="002E0AEA"/>
    <w:rsid w:val="002F0A00"/>
    <w:rsid w:val="002F57FC"/>
    <w:rsid w:val="00305B92"/>
    <w:rsid w:val="0030709C"/>
    <w:rsid w:val="003232F1"/>
    <w:rsid w:val="00323B43"/>
    <w:rsid w:val="003301BC"/>
    <w:rsid w:val="003352BE"/>
    <w:rsid w:val="00366DD0"/>
    <w:rsid w:val="003707E0"/>
    <w:rsid w:val="003734B5"/>
    <w:rsid w:val="00375A9D"/>
    <w:rsid w:val="003C2A9D"/>
    <w:rsid w:val="003D2E05"/>
    <w:rsid w:val="003D37D8"/>
    <w:rsid w:val="003F7007"/>
    <w:rsid w:val="00405C4D"/>
    <w:rsid w:val="0042004C"/>
    <w:rsid w:val="0042548B"/>
    <w:rsid w:val="004358AB"/>
    <w:rsid w:val="00442F3D"/>
    <w:rsid w:val="00466D11"/>
    <w:rsid w:val="004705EB"/>
    <w:rsid w:val="00480543"/>
    <w:rsid w:val="00493955"/>
    <w:rsid w:val="004A4159"/>
    <w:rsid w:val="004A48EC"/>
    <w:rsid w:val="004A4CE0"/>
    <w:rsid w:val="004C1268"/>
    <w:rsid w:val="004C63B5"/>
    <w:rsid w:val="004D1EBD"/>
    <w:rsid w:val="004F322B"/>
    <w:rsid w:val="004F622A"/>
    <w:rsid w:val="005243F7"/>
    <w:rsid w:val="00541984"/>
    <w:rsid w:val="00543363"/>
    <w:rsid w:val="005645FE"/>
    <w:rsid w:val="00582ADB"/>
    <w:rsid w:val="005901C7"/>
    <w:rsid w:val="005B242F"/>
    <w:rsid w:val="005E03F7"/>
    <w:rsid w:val="005E2594"/>
    <w:rsid w:val="005F17A1"/>
    <w:rsid w:val="005F5B65"/>
    <w:rsid w:val="005F7433"/>
    <w:rsid w:val="00604A9D"/>
    <w:rsid w:val="0061022B"/>
    <w:rsid w:val="00617EE4"/>
    <w:rsid w:val="00621A91"/>
    <w:rsid w:val="00630CC4"/>
    <w:rsid w:val="006324A8"/>
    <w:rsid w:val="00634F76"/>
    <w:rsid w:val="00640928"/>
    <w:rsid w:val="00646D1A"/>
    <w:rsid w:val="00662D00"/>
    <w:rsid w:val="006638E5"/>
    <w:rsid w:val="00666B33"/>
    <w:rsid w:val="00673932"/>
    <w:rsid w:val="00695595"/>
    <w:rsid w:val="006A2079"/>
    <w:rsid w:val="006B0299"/>
    <w:rsid w:val="006B5CB7"/>
    <w:rsid w:val="006C56D4"/>
    <w:rsid w:val="006C60BD"/>
    <w:rsid w:val="006D5818"/>
    <w:rsid w:val="006E176A"/>
    <w:rsid w:val="006E1E58"/>
    <w:rsid w:val="007014D1"/>
    <w:rsid w:val="00702034"/>
    <w:rsid w:val="00703B3E"/>
    <w:rsid w:val="00705EF7"/>
    <w:rsid w:val="0071026F"/>
    <w:rsid w:val="00720955"/>
    <w:rsid w:val="00732D1D"/>
    <w:rsid w:val="00744607"/>
    <w:rsid w:val="0075411E"/>
    <w:rsid w:val="00766A1A"/>
    <w:rsid w:val="0077086D"/>
    <w:rsid w:val="00776250"/>
    <w:rsid w:val="00776C84"/>
    <w:rsid w:val="00777092"/>
    <w:rsid w:val="00780C56"/>
    <w:rsid w:val="007821F1"/>
    <w:rsid w:val="007B3E63"/>
    <w:rsid w:val="007B7E89"/>
    <w:rsid w:val="007D18B3"/>
    <w:rsid w:val="007D1F23"/>
    <w:rsid w:val="007F1FCC"/>
    <w:rsid w:val="008016FB"/>
    <w:rsid w:val="00801CD4"/>
    <w:rsid w:val="00801F5C"/>
    <w:rsid w:val="00802E51"/>
    <w:rsid w:val="008235D5"/>
    <w:rsid w:val="00840D1C"/>
    <w:rsid w:val="00844A9C"/>
    <w:rsid w:val="008451E8"/>
    <w:rsid w:val="008525C8"/>
    <w:rsid w:val="00857E72"/>
    <w:rsid w:val="00860082"/>
    <w:rsid w:val="00860A5C"/>
    <w:rsid w:val="00861E5D"/>
    <w:rsid w:val="00895F0F"/>
    <w:rsid w:val="008A4639"/>
    <w:rsid w:val="008B02F1"/>
    <w:rsid w:val="008B5A7D"/>
    <w:rsid w:val="008B7726"/>
    <w:rsid w:val="008D4724"/>
    <w:rsid w:val="008D6A18"/>
    <w:rsid w:val="008D6B47"/>
    <w:rsid w:val="008E0137"/>
    <w:rsid w:val="008E3C41"/>
    <w:rsid w:val="008E747D"/>
    <w:rsid w:val="009022E5"/>
    <w:rsid w:val="00903CE7"/>
    <w:rsid w:val="009427EB"/>
    <w:rsid w:val="009433A5"/>
    <w:rsid w:val="00954B80"/>
    <w:rsid w:val="00955909"/>
    <w:rsid w:val="00957874"/>
    <w:rsid w:val="00957D59"/>
    <w:rsid w:val="00980C73"/>
    <w:rsid w:val="00982551"/>
    <w:rsid w:val="009A702E"/>
    <w:rsid w:val="009C0963"/>
    <w:rsid w:val="009D20EA"/>
    <w:rsid w:val="009D234B"/>
    <w:rsid w:val="009D49D8"/>
    <w:rsid w:val="009D5840"/>
    <w:rsid w:val="009E6E7E"/>
    <w:rsid w:val="009E6FCC"/>
    <w:rsid w:val="00A00454"/>
    <w:rsid w:val="00A03B9C"/>
    <w:rsid w:val="00A05015"/>
    <w:rsid w:val="00A1191A"/>
    <w:rsid w:val="00A11E73"/>
    <w:rsid w:val="00A20D4E"/>
    <w:rsid w:val="00A5022A"/>
    <w:rsid w:val="00A6200F"/>
    <w:rsid w:val="00A732AC"/>
    <w:rsid w:val="00A7403F"/>
    <w:rsid w:val="00A74BF7"/>
    <w:rsid w:val="00A774C4"/>
    <w:rsid w:val="00A86A12"/>
    <w:rsid w:val="00AA5A50"/>
    <w:rsid w:val="00AB6E5A"/>
    <w:rsid w:val="00AC030B"/>
    <w:rsid w:val="00AD6772"/>
    <w:rsid w:val="00AE0680"/>
    <w:rsid w:val="00AE66AC"/>
    <w:rsid w:val="00B14F59"/>
    <w:rsid w:val="00B167F2"/>
    <w:rsid w:val="00B21E48"/>
    <w:rsid w:val="00B233B2"/>
    <w:rsid w:val="00B35195"/>
    <w:rsid w:val="00B3615C"/>
    <w:rsid w:val="00B36523"/>
    <w:rsid w:val="00B45A3D"/>
    <w:rsid w:val="00B47E89"/>
    <w:rsid w:val="00B51612"/>
    <w:rsid w:val="00B54160"/>
    <w:rsid w:val="00B701D0"/>
    <w:rsid w:val="00B84169"/>
    <w:rsid w:val="00B8636B"/>
    <w:rsid w:val="00B910A3"/>
    <w:rsid w:val="00B933AA"/>
    <w:rsid w:val="00B9557A"/>
    <w:rsid w:val="00B97622"/>
    <w:rsid w:val="00BA03FC"/>
    <w:rsid w:val="00BA4CAD"/>
    <w:rsid w:val="00BB34D3"/>
    <w:rsid w:val="00BD1C57"/>
    <w:rsid w:val="00BD4465"/>
    <w:rsid w:val="00BD6A8B"/>
    <w:rsid w:val="00BD6DDE"/>
    <w:rsid w:val="00BE4075"/>
    <w:rsid w:val="00BE518D"/>
    <w:rsid w:val="00BE669B"/>
    <w:rsid w:val="00BF0C6A"/>
    <w:rsid w:val="00BF629E"/>
    <w:rsid w:val="00C27CE3"/>
    <w:rsid w:val="00C54AD1"/>
    <w:rsid w:val="00C65AD5"/>
    <w:rsid w:val="00C72538"/>
    <w:rsid w:val="00C72F15"/>
    <w:rsid w:val="00C73669"/>
    <w:rsid w:val="00C74780"/>
    <w:rsid w:val="00C8736F"/>
    <w:rsid w:val="00C914C3"/>
    <w:rsid w:val="00CA46E8"/>
    <w:rsid w:val="00CB7660"/>
    <w:rsid w:val="00CF0C6E"/>
    <w:rsid w:val="00CF5BFC"/>
    <w:rsid w:val="00CF6D04"/>
    <w:rsid w:val="00D02314"/>
    <w:rsid w:val="00D27889"/>
    <w:rsid w:val="00D3557B"/>
    <w:rsid w:val="00D3739E"/>
    <w:rsid w:val="00D37DE2"/>
    <w:rsid w:val="00D51919"/>
    <w:rsid w:val="00D621E9"/>
    <w:rsid w:val="00D625CC"/>
    <w:rsid w:val="00D63A24"/>
    <w:rsid w:val="00D72BE3"/>
    <w:rsid w:val="00D751B1"/>
    <w:rsid w:val="00D963AF"/>
    <w:rsid w:val="00DA1F1E"/>
    <w:rsid w:val="00DA315E"/>
    <w:rsid w:val="00DA58A3"/>
    <w:rsid w:val="00DB1784"/>
    <w:rsid w:val="00DB3238"/>
    <w:rsid w:val="00DB3F32"/>
    <w:rsid w:val="00DB76CB"/>
    <w:rsid w:val="00DD3187"/>
    <w:rsid w:val="00E21360"/>
    <w:rsid w:val="00E22722"/>
    <w:rsid w:val="00E23AA8"/>
    <w:rsid w:val="00E30E76"/>
    <w:rsid w:val="00E3360B"/>
    <w:rsid w:val="00E41F08"/>
    <w:rsid w:val="00E420F4"/>
    <w:rsid w:val="00E4215F"/>
    <w:rsid w:val="00E52375"/>
    <w:rsid w:val="00E547DC"/>
    <w:rsid w:val="00E56375"/>
    <w:rsid w:val="00E6427B"/>
    <w:rsid w:val="00E70E59"/>
    <w:rsid w:val="00E7360E"/>
    <w:rsid w:val="00E76646"/>
    <w:rsid w:val="00E919CA"/>
    <w:rsid w:val="00EA78E5"/>
    <w:rsid w:val="00EB5776"/>
    <w:rsid w:val="00EC341B"/>
    <w:rsid w:val="00ED63DE"/>
    <w:rsid w:val="00EE211F"/>
    <w:rsid w:val="00EE3DCB"/>
    <w:rsid w:val="00EE63F2"/>
    <w:rsid w:val="00EE7A0D"/>
    <w:rsid w:val="00EF69BC"/>
    <w:rsid w:val="00F00908"/>
    <w:rsid w:val="00F1170A"/>
    <w:rsid w:val="00F13FBB"/>
    <w:rsid w:val="00F154CC"/>
    <w:rsid w:val="00F27539"/>
    <w:rsid w:val="00F36440"/>
    <w:rsid w:val="00F46122"/>
    <w:rsid w:val="00F72151"/>
    <w:rsid w:val="00F83A36"/>
    <w:rsid w:val="00F919FB"/>
    <w:rsid w:val="00FD01C5"/>
    <w:rsid w:val="00FD04DF"/>
    <w:rsid w:val="00FF7ADC"/>
    <w:rsid w:val="01A22EC6"/>
    <w:rsid w:val="0B4650A0"/>
    <w:rsid w:val="13DA0E86"/>
    <w:rsid w:val="18263A3D"/>
    <w:rsid w:val="1B414D91"/>
    <w:rsid w:val="1FC23856"/>
    <w:rsid w:val="242A1D80"/>
    <w:rsid w:val="254B4CC4"/>
    <w:rsid w:val="2B182792"/>
    <w:rsid w:val="2CE60E6E"/>
    <w:rsid w:val="349D2B13"/>
    <w:rsid w:val="3C651A51"/>
    <w:rsid w:val="4A2C226E"/>
    <w:rsid w:val="4A331917"/>
    <w:rsid w:val="50385873"/>
    <w:rsid w:val="557C484D"/>
    <w:rsid w:val="65324C67"/>
    <w:rsid w:val="688641C8"/>
    <w:rsid w:val="68900A04"/>
    <w:rsid w:val="693E0327"/>
    <w:rsid w:val="6A19170C"/>
    <w:rsid w:val="6A481D36"/>
    <w:rsid w:val="6ED21170"/>
    <w:rsid w:val="6FAD6282"/>
    <w:rsid w:val="70CC2D5B"/>
    <w:rsid w:val="7C0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BFE21-CEEE-428F-822D-4FC1BDA3B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2016-04-01T01:03:00Z</dcterms:created>
  <dc:creator>abc</dc:creator>
  <cp:lastModifiedBy>ご</cp:lastModifiedBy>
  <cp:lastPrinted>2021-03-30T03:32:00Z</cp:lastPrinted>
  <dcterms:modified xsi:type="dcterms:W3CDTF">2021-06-21T06:26:50Z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6F0FECA5B6B847B083055B8D3CC743D3</vt:lpwstr>
  </property>
</Properties>
</file>